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DF0D" w14:textId="77777777" w:rsidR="009418F6" w:rsidRPr="003877B2" w:rsidRDefault="00E250DE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>O</w:t>
      </w:r>
      <w:r w:rsidR="009418F6"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 B S Ł U G A  O S Ó B   </w:t>
      </w:r>
    </w:p>
    <w:p w14:paraId="632A01CB" w14:textId="7AAAABF5" w:rsidR="00E250DE" w:rsidRPr="003877B2" w:rsidRDefault="009418F6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N I E P E Ł N O S P R A W N Y C H </w:t>
      </w:r>
    </w:p>
    <w:p w14:paraId="5D93C2BA" w14:textId="6B5DFAD8" w:rsidR="00E250DE" w:rsidRPr="003877B2" w:rsidRDefault="00051CE9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W  I Z B I E  W Y T R Z E Ź W I E Ń   W  T O R U N I U </w:t>
      </w:r>
    </w:p>
    <w:p w14:paraId="08A24EB0" w14:textId="77777777" w:rsidR="00E250DE" w:rsidRPr="003877B2" w:rsidRDefault="00E250DE" w:rsidP="00E250D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64469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color w:val="164469"/>
          <w:kern w:val="0"/>
          <w:sz w:val="36"/>
          <w:szCs w:val="36"/>
          <w:lang w:eastAsia="pl-PL"/>
          <w14:ligatures w14:val="none"/>
        </w:rPr>
        <w:t> </w:t>
      </w:r>
    </w:p>
    <w:p w14:paraId="55B165BE" w14:textId="66BAF483" w:rsidR="00E250DE" w:rsidRPr="003877B2" w:rsidRDefault="00E250DE" w:rsidP="009418F6">
      <w:pPr>
        <w:spacing w:before="15" w:after="15" w:line="240" w:lineRule="auto"/>
        <w:ind w:right="15" w:firstLine="708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Obsługa interesantów odbywa się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w budynku Izby Wytrzeźwień, do którego prowadzi podjazd umożliwiający wjazd wózkiem inwalidzkim;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przy drzwiach wejściowych znajduje się dzwonek dla osób niepełnosprawnych;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                           z placówką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możliwy jest również kontakt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pod n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umerem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telefonu (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u w:val="single"/>
          <w:shd w:val="clear" w:color="auto" w:fill="FFFFFF"/>
          <w:lang w:eastAsia="pl-PL"/>
          <w14:ligatures w14:val="none"/>
        </w:rPr>
        <w:t>56) 645 89 96.</w:t>
      </w:r>
    </w:p>
    <w:p w14:paraId="1198FF85" w14:textId="77777777" w:rsidR="00E250DE" w:rsidRPr="003877B2" w:rsidRDefault="00E250DE" w:rsidP="007D378A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</w:pPr>
    </w:p>
    <w:p w14:paraId="358F4E75" w14:textId="6A3D5A76" w:rsidR="00E250DE" w:rsidRPr="003877B2" w:rsidRDefault="00E250DE" w:rsidP="007D378A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Każdy pracownik Placówki ma obowiązek udzielenia wszelkiej pomocy osobie niepełnosprawnej, m.in. poinformowania </w:t>
      </w:r>
      <w:r w:rsidR="00184659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                       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o sposobie załatwienia sprawy.</w:t>
      </w:r>
    </w:p>
    <w:p w14:paraId="307D95B9" w14:textId="77777777" w:rsidR="00E250DE" w:rsidRPr="003877B2" w:rsidRDefault="00E250DE" w:rsidP="007D378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Każda osoba ze szczególnymi potrzebami na terenie budynku Izby Wytrzeźwień w Toruniu może liczyć na pomoc pracowników.</w:t>
      </w:r>
    </w:p>
    <w:p w14:paraId="5A9F6CDC" w14:textId="4744F9C4" w:rsidR="00184659" w:rsidRPr="003877B2" w:rsidRDefault="00184659" w:rsidP="0018465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Budynek </w:t>
      </w:r>
      <w:r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Izby Wytrzeźwień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dostosowany do potrzeb osób niepełnosprawnych. </w:t>
      </w:r>
    </w:p>
    <w:p w14:paraId="5CE5AC07" w14:textId="31200CB7" w:rsidR="00E250DE" w:rsidRPr="003877B2" w:rsidRDefault="00E250DE" w:rsidP="007D378A">
      <w:pPr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72056FDE" w14:textId="77777777" w:rsidR="00E250DE" w:rsidRPr="003877B2" w:rsidRDefault="00E250DE" w:rsidP="007D378A">
      <w:pPr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30519A4A" w14:textId="77777777" w:rsidR="00E250DE" w:rsidRPr="00B65599" w:rsidRDefault="00E250DE" w:rsidP="00E250DE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55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598DBC1" w14:textId="77777777" w:rsidR="00E250DE" w:rsidRPr="00E250DE" w:rsidRDefault="00E250DE">
      <w:pPr>
        <w:rPr>
          <w:rFonts w:ascii="Times New Roman" w:hAnsi="Times New Roman" w:cs="Times New Roman"/>
          <w:sz w:val="24"/>
          <w:szCs w:val="24"/>
        </w:rPr>
      </w:pPr>
    </w:p>
    <w:sectPr w:rsidR="00E250DE" w:rsidRPr="00E2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60EEC"/>
    <w:multiLevelType w:val="multilevel"/>
    <w:tmpl w:val="454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2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DE"/>
    <w:rsid w:val="00051CE9"/>
    <w:rsid w:val="001845D0"/>
    <w:rsid w:val="00184659"/>
    <w:rsid w:val="003877B2"/>
    <w:rsid w:val="00711F84"/>
    <w:rsid w:val="007D378A"/>
    <w:rsid w:val="007F70C9"/>
    <w:rsid w:val="009418F6"/>
    <w:rsid w:val="00A44500"/>
    <w:rsid w:val="00B65599"/>
    <w:rsid w:val="00CD0118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0E5A"/>
  <w15:chartTrackingRefBased/>
  <w15:docId w15:val="{BE288ED7-2914-4905-9440-8F5868D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Noskiewicz</dc:creator>
  <cp:keywords/>
  <dc:description/>
  <cp:lastModifiedBy>Robert Duchiński</cp:lastModifiedBy>
  <cp:revision>8</cp:revision>
  <dcterms:created xsi:type="dcterms:W3CDTF">2024-09-24T10:23:00Z</dcterms:created>
  <dcterms:modified xsi:type="dcterms:W3CDTF">2024-09-24T11:27:00Z</dcterms:modified>
</cp:coreProperties>
</file>